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B" w:rsidRPr="00FC700B" w:rsidRDefault="0080017B" w:rsidP="009C61FA">
      <w:pPr>
        <w:spacing w:before="100" w:beforeAutospacing="1" w:after="240" w:line="240" w:lineRule="auto"/>
        <w:jc w:val="both"/>
        <w:rPr>
          <w:rFonts w:ascii="Open Sans" w:eastAsia="Times New Roman" w:hAnsi="Open Sans" w:cs="Arial"/>
          <w:b/>
          <w:bCs/>
          <w:sz w:val="32"/>
          <w:szCs w:val="32"/>
          <w:lang w:eastAsia="cs-CZ"/>
        </w:rPr>
      </w:pPr>
      <w:bookmarkStart w:id="0" w:name="_GoBack"/>
      <w:bookmarkEnd w:id="0"/>
    </w:p>
    <w:p w:rsidR="0080017B" w:rsidRPr="00FC700B" w:rsidRDefault="0080017B" w:rsidP="0080017B">
      <w:pPr>
        <w:spacing w:before="100" w:beforeAutospacing="1" w:after="240" w:line="240" w:lineRule="auto"/>
        <w:jc w:val="center"/>
        <w:rPr>
          <w:rFonts w:ascii="Open Sans" w:eastAsia="Times New Roman" w:hAnsi="Open Sans" w:cs="Arial"/>
          <w:b/>
          <w:bCs/>
          <w:sz w:val="32"/>
          <w:szCs w:val="32"/>
          <w:lang w:eastAsia="cs-CZ"/>
        </w:rPr>
      </w:pPr>
      <w:r w:rsidRPr="00FC700B">
        <w:rPr>
          <w:rFonts w:ascii="Open Sans" w:eastAsia="Times New Roman" w:hAnsi="Open Sans" w:cs="Arial"/>
          <w:b/>
          <w:bCs/>
          <w:sz w:val="32"/>
          <w:szCs w:val="32"/>
          <w:lang w:eastAsia="cs-CZ"/>
        </w:rPr>
        <w:t>Seniorská obálka</w:t>
      </w:r>
    </w:p>
    <w:p w:rsidR="009C61FA" w:rsidRPr="00FC700B" w:rsidRDefault="009A2C39" w:rsidP="009C61FA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Středočeský kraj a město </w:t>
      </w:r>
      <w:r w:rsidR="009C61FA" w:rsidRPr="00FC700B">
        <w:rPr>
          <w:rFonts w:eastAsia="Times New Roman" w:cstheme="minorHAnsi"/>
          <w:sz w:val="24"/>
          <w:szCs w:val="24"/>
          <w:lang w:eastAsia="cs-CZ"/>
        </w:rPr>
        <w:t>Nové Strašecí se hodl</w:t>
      </w:r>
      <w:r>
        <w:rPr>
          <w:rFonts w:eastAsia="Times New Roman" w:cstheme="minorHAnsi"/>
          <w:sz w:val="24"/>
          <w:szCs w:val="24"/>
          <w:lang w:eastAsia="cs-CZ"/>
        </w:rPr>
        <w:t>ají</w:t>
      </w:r>
      <w:r w:rsidR="009C61FA" w:rsidRPr="00FC700B">
        <w:rPr>
          <w:rFonts w:eastAsia="Times New Roman" w:cstheme="minorHAnsi"/>
          <w:sz w:val="24"/>
          <w:szCs w:val="24"/>
          <w:lang w:eastAsia="cs-CZ"/>
        </w:rPr>
        <w:t xml:space="preserve"> připojit k projektu Ministerstva práce a sociálních věcí, v jehož rámci bude pro seniory vytvořena pro případ nouze karta I. C. E. (In Case </w:t>
      </w:r>
      <w:proofErr w:type="spellStart"/>
      <w:r w:rsidR="009C61FA" w:rsidRPr="00FC700B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="009C61FA" w:rsidRPr="00FC700B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9C61FA" w:rsidRPr="00FC700B">
        <w:rPr>
          <w:rFonts w:eastAsia="Times New Roman" w:cstheme="minorHAnsi"/>
          <w:sz w:val="24"/>
          <w:szCs w:val="24"/>
          <w:lang w:eastAsia="cs-CZ"/>
        </w:rPr>
        <w:t>Emergency</w:t>
      </w:r>
      <w:proofErr w:type="spellEnd"/>
      <w:r w:rsidR="009C61FA" w:rsidRPr="00FC700B">
        <w:rPr>
          <w:rFonts w:eastAsia="Times New Roman" w:cstheme="minorHAnsi"/>
          <w:sz w:val="24"/>
          <w:szCs w:val="24"/>
          <w:lang w:eastAsia="cs-CZ"/>
        </w:rPr>
        <w:t xml:space="preserve">). Tato karta, vložená do plastového obalu, obsahující datum narození, upozornění na alergie, základní nemoci seniora, užívané léky a kontakty na praktického lékaře a osoby blízké, si budou moci senioři umístit na viditelné místo v bytě. </w:t>
      </w:r>
      <w:r w:rsidR="001258BB" w:rsidRPr="00FC700B">
        <w:rPr>
          <w:rFonts w:eastAsia="Times New Roman" w:cstheme="minorHAnsi"/>
          <w:sz w:val="24"/>
          <w:szCs w:val="24"/>
          <w:lang w:eastAsia="cs-CZ"/>
        </w:rPr>
        <w:t>Např. n</w:t>
      </w:r>
      <w:r w:rsidR="009C61FA" w:rsidRPr="00FC700B">
        <w:rPr>
          <w:rFonts w:eastAsia="Times New Roman" w:cstheme="minorHAnsi"/>
          <w:sz w:val="24"/>
          <w:szCs w:val="24"/>
          <w:lang w:eastAsia="cs-CZ"/>
        </w:rPr>
        <w:t>a dveře lednice, vchodové dveře zevnitř bytu či jiné místo, které složky záchranného systému po vstupu do bytu mohou snadno zaznamenat. Především u osamoceně žijících seniorů, kteří se dostanou do mimořádné nouze, bude takováto rychlá informace pro záchranáře užitečnou pomocí.</w:t>
      </w:r>
    </w:p>
    <w:p w:rsidR="009C61FA" w:rsidRPr="00FC700B" w:rsidRDefault="009C61FA" w:rsidP="009C61FA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C700B">
        <w:rPr>
          <w:rFonts w:eastAsia="Times New Roman" w:cstheme="minorHAnsi"/>
          <w:sz w:val="24"/>
          <w:szCs w:val="24"/>
          <w:lang w:eastAsia="cs-CZ"/>
        </w:rPr>
        <w:t>Finanční náklady na realizaci projektu ponese Ministerstvo práce a sociálních věcí. Středočeský kraj by se na něm měl podílet 150 tisíci korunami. Půjde o náklady na výrobu plastové obálky a klipsu s magnetem pro jejich připevnění v bytě seniorů, tisku tiskopisů ICE karty a Pravidel pro vyplnění karty. Senioři získají plastové obálky s magnetem, prostřednictvím „</w:t>
      </w:r>
      <w:proofErr w:type="spellStart"/>
      <w:r w:rsidRPr="00FC700B">
        <w:rPr>
          <w:rFonts w:eastAsia="Times New Roman" w:cstheme="minorHAnsi"/>
          <w:sz w:val="24"/>
          <w:szCs w:val="24"/>
          <w:lang w:eastAsia="cs-CZ"/>
        </w:rPr>
        <w:t>Posezů</w:t>
      </w:r>
      <w:proofErr w:type="spellEnd"/>
      <w:r w:rsidRPr="00FC700B">
        <w:rPr>
          <w:rFonts w:eastAsia="Times New Roman" w:cstheme="minorHAnsi"/>
          <w:sz w:val="24"/>
          <w:szCs w:val="24"/>
          <w:lang w:eastAsia="cs-CZ"/>
        </w:rPr>
        <w:t>“ – (kontaktních míst pro seniory a zdravotně postižené), prostřednictvím obcí, v nichž žijí, či prostřednictvím praktických lékařů nebo záchranné služby. Vzhledem k tomu, že v Novém Strašecí existuje v domově seniorů POSEZ (Pomoc seniorům zdravotně a tělesně postižený</w:t>
      </w:r>
      <w:r w:rsidR="001258BB" w:rsidRPr="00FC700B">
        <w:rPr>
          <w:rFonts w:eastAsia="Times New Roman" w:cstheme="minorHAnsi"/>
          <w:sz w:val="24"/>
          <w:szCs w:val="24"/>
          <w:lang w:eastAsia="cs-CZ"/>
        </w:rPr>
        <w:t>m</w:t>
      </w:r>
      <w:r w:rsidRPr="00FC700B">
        <w:rPr>
          <w:rFonts w:eastAsia="Times New Roman" w:cstheme="minorHAnsi"/>
          <w:sz w:val="24"/>
          <w:szCs w:val="24"/>
          <w:lang w:eastAsia="cs-CZ"/>
        </w:rPr>
        <w:t>)</w:t>
      </w:r>
      <w:r w:rsidR="001258BB" w:rsidRPr="00FC700B">
        <w:rPr>
          <w:rFonts w:eastAsia="Times New Roman" w:cstheme="minorHAnsi"/>
          <w:sz w:val="24"/>
          <w:szCs w:val="24"/>
          <w:lang w:eastAsia="cs-CZ"/>
        </w:rPr>
        <w:t>,</w:t>
      </w:r>
      <w:r w:rsidRPr="00FC700B">
        <w:rPr>
          <w:rFonts w:eastAsia="Times New Roman" w:cstheme="minorHAnsi"/>
          <w:sz w:val="24"/>
          <w:szCs w:val="24"/>
          <w:lang w:eastAsia="cs-CZ"/>
        </w:rPr>
        <w:t xml:space="preserve"> je možné se obrátit pro pomoc s vyplněním karty na ředitelku domova seniorů v Novém Strašecí paní M. Jůnovou.  </w:t>
      </w:r>
      <w:r w:rsidR="00D25A9B" w:rsidRPr="00FC700B">
        <w:rPr>
          <w:rFonts w:eastAsia="Times New Roman" w:cstheme="minorHAnsi"/>
          <w:sz w:val="24"/>
          <w:szCs w:val="24"/>
          <w:lang w:eastAsia="cs-CZ"/>
        </w:rPr>
        <w:t>Tel.</w:t>
      </w:r>
      <w:r w:rsidR="001258BB" w:rsidRPr="00FC700B">
        <w:rPr>
          <w:rFonts w:eastAsia="Times New Roman" w:cstheme="minorHAnsi"/>
          <w:sz w:val="24"/>
          <w:szCs w:val="24"/>
          <w:lang w:eastAsia="cs-CZ"/>
        </w:rPr>
        <w:t xml:space="preserve"> 607562197</w:t>
      </w:r>
    </w:p>
    <w:p w:rsidR="009568DD" w:rsidRDefault="009568DD"/>
    <w:sectPr w:rsidR="0095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FA"/>
    <w:rsid w:val="001258BB"/>
    <w:rsid w:val="0080017B"/>
    <w:rsid w:val="009568DD"/>
    <w:rsid w:val="009A2C39"/>
    <w:rsid w:val="009C61FA"/>
    <w:rsid w:val="00D25A9B"/>
    <w:rsid w:val="00E47DC3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47013-3840-4780-B95E-C5D9EB39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041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0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9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14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54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3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Filip</dc:creator>
  <cp:keywords/>
  <dc:description/>
  <cp:lastModifiedBy>Obec Krusovice</cp:lastModifiedBy>
  <cp:revision>2</cp:revision>
  <dcterms:created xsi:type="dcterms:W3CDTF">2019-11-01T09:08:00Z</dcterms:created>
  <dcterms:modified xsi:type="dcterms:W3CDTF">2019-11-01T09:08:00Z</dcterms:modified>
</cp:coreProperties>
</file>